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第６号様式（第３条関係）</w:t>
      </w:r>
    </w:p>
    <w:p>
      <w:pPr>
        <w:pStyle w:val="0"/>
        <w:jc w:val="left"/>
        <w:rPr>
          <w:rFonts w:hint="default" w:asciiTheme="minorEastAsia" w:hAnsiTheme="minorEastAsia" w:eastAsiaTheme="minorEastAsia"/>
          <w:sz w:val="24"/>
        </w:rPr>
      </w:pP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旭市地域認定クラブ「○○」クラブ規約（ひな型）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w:t>
      </w:r>
      <w:r>
        <w:rPr>
          <w:rFonts w:hint="eastAsia" w:asciiTheme="minorEastAsia" w:hAnsiTheme="minorEastAsia" w:eastAsiaTheme="minorEastAsia"/>
          <w:sz w:val="24"/>
        </w:rPr>
        <w:t>条　本会は、○○○○と称する。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（目的）</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2</w:t>
      </w:r>
      <w:r>
        <w:rPr>
          <w:rFonts w:hint="eastAsia" w:asciiTheme="minorEastAsia" w:hAnsiTheme="minorEastAsia" w:eastAsiaTheme="minorEastAsia"/>
          <w:sz w:val="24"/>
        </w:rPr>
        <w:t>条　本会は、競技志向のみに偏ることなく、○○に親しむことを通じて、自主性、協調性、責任感、連帯感など、豊かに生きる資質・能力を培うことを目的とする。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（活動）</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3</w:t>
      </w:r>
      <w:r>
        <w:rPr>
          <w:rFonts w:hint="eastAsia" w:asciiTheme="minorEastAsia" w:hAnsiTheme="minorEastAsia" w:eastAsiaTheme="minorEastAsia"/>
          <w:sz w:val="24"/>
        </w:rPr>
        <w:t>条　本会は、前条の目的を達成するために、次の活動を行う。</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⑴　○○○○（競技・種目）を中心とした活動</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⑵　他団体との交流活動</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⑶　その他、本会の目的達成に必要な活動</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（会員）</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4</w:t>
      </w:r>
      <w:r>
        <w:rPr>
          <w:rFonts w:hint="eastAsia" w:asciiTheme="minorEastAsia" w:hAnsiTheme="minorEastAsia" w:eastAsiaTheme="minorEastAsia"/>
          <w:sz w:val="24"/>
        </w:rPr>
        <w:t>条　本会は、原則として、旭市内に在住する中学生、またはクラブの目的に賛同する者であること。ただし、地域の特性も考慮して総合的に判断し、場合によっては他市町村の中学生の加入も認める。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（加入）</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5</w:t>
      </w:r>
      <w:r>
        <w:rPr>
          <w:rFonts w:hint="eastAsia" w:asciiTheme="minorEastAsia" w:hAnsiTheme="minorEastAsia" w:eastAsiaTheme="minorEastAsia"/>
          <w:sz w:val="24"/>
        </w:rPr>
        <w:t>条　本会への加入は、本会所定の用紙にてこれを行う。加入登録期間は、加入の申込みを受けた日から、その年度末日までとし、毎年度、これを更新する。</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（会員資格の喪失）</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6</w:t>
      </w:r>
      <w:r>
        <w:rPr>
          <w:rFonts w:hint="eastAsia" w:asciiTheme="minorEastAsia" w:hAnsiTheme="minorEastAsia" w:eastAsiaTheme="minorEastAsia"/>
          <w:sz w:val="24"/>
        </w:rPr>
        <w:t>条</w:t>
      </w:r>
      <w:r>
        <w:rPr>
          <w:rFonts w:hint="eastAsia" w:asciiTheme="minorEastAsia" w:hAnsiTheme="minorEastAsia" w:eastAsiaTheme="minorEastAsia"/>
          <w:sz w:val="24"/>
        </w:rPr>
        <w:tab/>
      </w:r>
      <w:r>
        <w:rPr>
          <w:rFonts w:hint="eastAsia" w:asciiTheme="minorEastAsia" w:hAnsiTheme="minorEastAsia" w:eastAsiaTheme="minorEastAsia"/>
          <w:sz w:val="24"/>
        </w:rPr>
        <w:t>本会の会員資格は、退会、除名、死亡によって喪失する。</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（退会・除名）</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7</w:t>
      </w:r>
      <w:r>
        <w:rPr>
          <w:rFonts w:hint="eastAsia" w:asciiTheme="minorEastAsia" w:hAnsiTheme="minorEastAsia" w:eastAsiaTheme="minorEastAsia"/>
          <w:sz w:val="24"/>
        </w:rPr>
        <w:t>条</w:t>
      </w:r>
      <w:r>
        <w:rPr>
          <w:rFonts w:hint="eastAsia" w:asciiTheme="minorEastAsia" w:hAnsiTheme="minorEastAsia" w:eastAsiaTheme="minorEastAsia"/>
          <w:sz w:val="24"/>
        </w:rPr>
        <w:tab/>
      </w:r>
      <w:r>
        <w:rPr>
          <w:rFonts w:hint="eastAsia" w:asciiTheme="minorEastAsia" w:hAnsiTheme="minorEastAsia" w:eastAsiaTheme="minorEastAsia"/>
          <w:sz w:val="24"/>
        </w:rPr>
        <w:t>本会の会員は任意で退会することができる。また、次の各項に該当する場合には総会の決議を経て除名することができる。</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⑴　本会の会員が第４条の要件を満たさないとき。</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⑵　本会の目的や規約に違反したとき、名誉を著しく毀損したとき。</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（保険）</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8</w:t>
      </w:r>
      <w:r>
        <w:rPr>
          <w:rFonts w:hint="eastAsia" w:asciiTheme="minorEastAsia" w:hAnsiTheme="minorEastAsia" w:eastAsiaTheme="minorEastAsia"/>
          <w:sz w:val="24"/>
        </w:rPr>
        <w:t>条　本会の中学生と指導者は、公益財団法人スポーツ安全協会の保険に加入するものとする。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（役員）</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9</w:t>
      </w:r>
      <w:r>
        <w:rPr>
          <w:rFonts w:hint="eastAsia" w:asciiTheme="minorEastAsia" w:hAnsiTheme="minorEastAsia" w:eastAsiaTheme="minorEastAsia"/>
          <w:sz w:val="24"/>
        </w:rPr>
        <w:t>条　本会には、次の役員を置く。</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⑴　会長　　　</w:t>
      </w:r>
      <w:r>
        <w:rPr>
          <w:rFonts w:hint="eastAsia" w:asciiTheme="minorEastAsia" w:hAnsiTheme="minorEastAsia" w:eastAsiaTheme="minorEastAsia"/>
          <w:sz w:val="24"/>
        </w:rPr>
        <w:t>1</w:t>
      </w:r>
      <w:r>
        <w:rPr>
          <w:rFonts w:hint="eastAsia" w:asciiTheme="minorEastAsia" w:hAnsiTheme="minorEastAsia" w:eastAsiaTheme="minorEastAsia"/>
          <w:sz w:val="24"/>
        </w:rPr>
        <w:t>名</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⑵　副会長　若干名</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⑶　会計　　　</w:t>
      </w:r>
      <w:r>
        <w:rPr>
          <w:rFonts w:hint="eastAsia" w:asciiTheme="minorEastAsia" w:hAnsiTheme="minorEastAsia" w:eastAsiaTheme="minorEastAsia"/>
          <w:sz w:val="24"/>
        </w:rPr>
        <w:t>1</w:t>
      </w:r>
      <w:r>
        <w:rPr>
          <w:rFonts w:hint="eastAsia" w:asciiTheme="minorEastAsia" w:hAnsiTheme="minorEastAsia" w:eastAsiaTheme="minorEastAsia"/>
          <w:sz w:val="24"/>
        </w:rPr>
        <w:t>名</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⑷　監事　　　</w:t>
      </w:r>
      <w:r>
        <w:rPr>
          <w:rFonts w:hint="eastAsia" w:asciiTheme="minorEastAsia" w:hAnsiTheme="minorEastAsia" w:eastAsiaTheme="minorEastAsia"/>
          <w:sz w:val="24"/>
        </w:rPr>
        <w:t>1</w:t>
      </w:r>
      <w:r>
        <w:rPr>
          <w:rFonts w:hint="eastAsia" w:asciiTheme="minorEastAsia" w:hAnsiTheme="minorEastAsia" w:eastAsiaTheme="minorEastAsia"/>
          <w:sz w:val="24"/>
        </w:rPr>
        <w:t>名</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　役員は、会員の互選により選出する。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　会長は、本会を代表し、会を統括する。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rPr>
        <w:t>　副会長は、会長を補佐し、会長に事故があるときは、その職務を代行する。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　会計は、本会の会計を担当する。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sz w:val="24"/>
        </w:rPr>
        <w:t>　監事は、会計を監査する。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7</w:t>
      </w:r>
      <w:r>
        <w:rPr>
          <w:rFonts w:hint="eastAsia" w:asciiTheme="minorEastAsia" w:hAnsiTheme="minorEastAsia" w:eastAsiaTheme="minorEastAsia"/>
          <w:sz w:val="24"/>
        </w:rPr>
        <w:t>　任期は、２年とする。ただし、再任を妨げない。</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8</w:t>
      </w:r>
      <w:r>
        <w:rPr>
          <w:rFonts w:hint="eastAsia" w:asciiTheme="minorEastAsia" w:hAnsiTheme="minorEastAsia" w:eastAsiaTheme="minorEastAsia"/>
          <w:sz w:val="24"/>
        </w:rPr>
        <w:t>　役員に欠員の生じたときは、それを補充する。ただし、その期間は前任者の残任期間とする。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（総会）</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10</w:t>
      </w:r>
      <w:r>
        <w:rPr>
          <w:rFonts w:hint="eastAsia" w:asciiTheme="minorEastAsia" w:hAnsiTheme="minorEastAsia" w:eastAsiaTheme="minorEastAsia"/>
          <w:sz w:val="24"/>
        </w:rPr>
        <w:t>条　本会は、年</w:t>
      </w:r>
      <w:r>
        <w:rPr>
          <w:rFonts w:hint="eastAsia" w:asciiTheme="minorEastAsia" w:hAnsiTheme="minorEastAsia" w:eastAsiaTheme="minorEastAsia"/>
          <w:sz w:val="24"/>
        </w:rPr>
        <w:t>1</w:t>
      </w:r>
      <w:r>
        <w:rPr>
          <w:rFonts w:hint="eastAsia" w:asciiTheme="minorEastAsia" w:hAnsiTheme="minorEastAsia" w:eastAsiaTheme="minorEastAsia"/>
          <w:sz w:val="24"/>
        </w:rPr>
        <w:t>回の総会を開催する。</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　総会において、年間の活動内容（事業、予算、決算等）を協議し、承認するものとする。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（会計）</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11</w:t>
      </w:r>
      <w:r>
        <w:rPr>
          <w:rFonts w:hint="eastAsia" w:asciiTheme="minorEastAsia" w:hAnsiTheme="minorEastAsia" w:eastAsiaTheme="minorEastAsia"/>
          <w:sz w:val="24"/>
        </w:rPr>
        <w:t>条　会計は、会員の収める会費、その他の収入、繰越金によって費用を負担する。</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　会費は、月額○○円とし、会計に収める。個人に係る遠征費等の経費は、別に徴収する。</w:t>
      </w:r>
    </w:p>
    <w:p>
      <w:pPr>
        <w:pStyle w:val="0"/>
        <w:ind w:left="240" w:hanging="240" w:hangingChars="100"/>
        <w:jc w:val="left"/>
        <w:rPr>
          <w:rFonts w:hint="eastAsia"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　費用は、指導者謝金、会場費、消耗品費、備品購入費、保険代、その他の活動費にあてる。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rPr>
        <w:t>　会計年度は、毎年</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w:t>
      </w:r>
      <w:r>
        <w:rPr>
          <w:rFonts w:hint="eastAsia" w:asciiTheme="minorEastAsia" w:hAnsiTheme="minorEastAsia" w:eastAsiaTheme="minorEastAsia"/>
          <w:sz w:val="24"/>
        </w:rPr>
        <w:t>日に始まり、翌年</w:t>
      </w:r>
      <w:r>
        <w:rPr>
          <w:rFonts w:hint="eastAsia" w:asciiTheme="minorEastAsia" w:hAnsiTheme="minorEastAsia" w:eastAsiaTheme="minorEastAsia"/>
          <w:sz w:val="24"/>
        </w:rPr>
        <w:t>3</w:t>
      </w:r>
      <w:r>
        <w:rPr>
          <w:rFonts w:hint="eastAsia" w:asciiTheme="minorEastAsia" w:hAnsiTheme="minorEastAsia" w:eastAsiaTheme="minorEastAsia"/>
          <w:sz w:val="24"/>
        </w:rPr>
        <w:t>月</w:t>
      </w:r>
      <w:r>
        <w:rPr>
          <w:rFonts w:hint="eastAsia" w:asciiTheme="minorEastAsia" w:hAnsiTheme="minorEastAsia" w:eastAsiaTheme="minorEastAsia"/>
          <w:sz w:val="24"/>
        </w:rPr>
        <w:t>31</w:t>
      </w:r>
      <w:r>
        <w:rPr>
          <w:rFonts w:hint="eastAsia" w:asciiTheme="minorEastAsia" w:hAnsiTheme="minorEastAsia" w:eastAsiaTheme="minorEastAsia"/>
          <w:sz w:val="24"/>
        </w:rPr>
        <w:t>日に終わる。</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（その他）</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12</w:t>
      </w:r>
      <w:r>
        <w:rPr>
          <w:rFonts w:hint="eastAsia" w:asciiTheme="minorEastAsia" w:hAnsiTheme="minorEastAsia" w:eastAsiaTheme="minorEastAsia"/>
          <w:sz w:val="24"/>
        </w:rPr>
        <w:t>条　その他必要な事項は、役員会の承認を得て適時決定できるものとする。</w:t>
      </w:r>
    </w:p>
    <w:p>
      <w:pPr>
        <w:pStyle w:val="0"/>
        <w:jc w:val="left"/>
        <w:rPr>
          <w:rFonts w:hint="eastAsia" w:asciiTheme="minorEastAsia" w:hAnsiTheme="minorEastAsia" w:eastAsiaTheme="minorEastAsia"/>
          <w:sz w:val="24"/>
        </w:rPr>
      </w:pP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（附則）</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この規約は、○年○月○日より適用する。</w:t>
      </w:r>
      <w:bookmarkStart w:id="0" w:name="_GoBack"/>
      <w:bookmarkEnd w:id="0"/>
    </w:p>
    <w:sectPr>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5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paragraph" w:styleId="52">
    <w:name w:val="Balloon Text"/>
    <w:basedOn w:val="0"/>
    <w:next w:val="52"/>
    <w:link w:val="0"/>
    <w:uiPriority w:val="0"/>
    <w:semiHidden/>
    <w:rPr>
      <w:rFonts w:asciiTheme="majorHAnsi" w:hAnsiTheme="majorHAnsi" w:eastAsiaTheme="majorEastAsia"/>
      <w:sz w:val="18"/>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シンプル 1）"/>
    <w:basedOn w:val="11"/>
    <w:next w:val="5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2148</TotalTime>
  <Pages>18</Pages>
  <Words>91</Words>
  <Characters>7353</Characters>
  <Application>JUST Note</Application>
  <Lines>4080</Lines>
  <Paragraphs>423</Paragraphs>
  <CharactersWithSpaces>7977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Administrator</cp:lastModifiedBy>
  <cp:lastPrinted>2026-04-20T01:05:42Z</cp:lastPrinted>
  <dcterms:created xsi:type="dcterms:W3CDTF">2025-12-04T09:04:00Z</dcterms:created>
  <dcterms:modified xsi:type="dcterms:W3CDTF">2026-05-01T04:29:13Z</dcterms:modified>
  <cp:revision>91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