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（様式９）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令和　　年　　月　　日</w:t>
      </w:r>
    </w:p>
    <w:p>
      <w:pPr>
        <w:pStyle w:val="0"/>
        <w:ind w:right="84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辞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退</w:t>
      </w:r>
      <w:r>
        <w:rPr>
          <w:rFonts w:hint="eastAsia" w:ascii="BIZ UDゴシック" w:hAnsi="BIZ UDゴシック" w:eastAsia="BIZ UDゴシック"/>
          <w:sz w:val="36"/>
        </w:rPr>
        <w:t xml:space="preserve"> </w:t>
      </w:r>
      <w:r>
        <w:rPr>
          <w:rFonts w:hint="eastAsia" w:ascii="BIZ UDゴシック" w:hAnsi="BIZ UDゴシック" w:eastAsia="BIZ UDゴシック"/>
          <w:sz w:val="36"/>
        </w:rPr>
        <w:t>届</w:t>
      </w:r>
    </w:p>
    <w:p>
      <w:pPr>
        <w:pStyle w:val="0"/>
        <w:ind w:right="88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旭市長　　様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所在地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法人（団体）名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代表者　　　　　　　　　　　　　　　　　　印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旭市地域クラブ運営業務委託に係る公募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1"/>
        </w:rPr>
        <w:t>型プロポーザルへの参加について、都合により辞退したいので、届け出ます。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205" w:hanging="205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2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701"/>
        <w:gridCol w:w="6197"/>
      </w:tblGrid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bookmarkStart w:id="1" w:name="_Hlk94539273"/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電話番号</w:t>
            </w:r>
            <w:bookmarkEnd w:id="1"/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ＦＡＸ番号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360" w:leftChars="150" w:right="360" w:rightChars="15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担当者</w:t>
            </w: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所属・職名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jc w:val="distribute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erif JP S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110</Characters>
  <Application>JUST Note</Application>
  <Lines>52</Lines>
  <Paragraphs>14</Paragraphs>
  <CharactersWithSpaces>138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