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第２号様式（</w:t>
      </w:r>
      <w:r w:rsidR="00CB5BF2" w:rsidRPr="00BA74AD">
        <w:rPr>
          <w:rFonts w:ascii="BIZ UD明朝 Medium" w:eastAsia="BIZ UD明朝 Medium" w:hAnsi="BIZ UD明朝 Medium" w:hint="eastAsia"/>
          <w:sz w:val="22"/>
          <w:szCs w:val="22"/>
        </w:rPr>
        <w:t>第</w:t>
      </w:r>
      <w:r w:rsidR="00B96F45" w:rsidRPr="00BA74AD">
        <w:rPr>
          <w:rFonts w:ascii="BIZ UD明朝 Medium" w:eastAsia="BIZ UD明朝 Medium" w:hAnsi="BIZ UD明朝 Medium" w:hint="eastAsia"/>
          <w:sz w:val="22"/>
          <w:szCs w:val="22"/>
        </w:rPr>
        <w:t>７</w:t>
      </w:r>
      <w:r w:rsidR="00CB5BF2" w:rsidRPr="00BA74AD">
        <w:rPr>
          <w:rFonts w:ascii="BIZ UD明朝 Medium" w:eastAsia="BIZ UD明朝 Medium" w:hAnsi="BIZ UD明朝 Medium" w:hint="eastAsia"/>
          <w:sz w:val="22"/>
          <w:szCs w:val="22"/>
        </w:rPr>
        <w:t>条</w:t>
      </w:r>
      <w:r w:rsidRPr="00BA74AD">
        <w:rPr>
          <w:rFonts w:ascii="BIZ UD明朝 Medium" w:eastAsia="BIZ UD明朝 Medium" w:hAnsi="BIZ UD明朝 Medium" w:hint="eastAsia"/>
          <w:sz w:val="22"/>
          <w:szCs w:val="22"/>
        </w:rPr>
        <w:t>関係）</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jc w:val="center"/>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犯罪被害申告書</w:t>
      </w:r>
    </w:p>
    <w:p w:rsidR="00646504" w:rsidRPr="00BA74AD" w:rsidRDefault="00646504" w:rsidP="00646504">
      <w:pPr>
        <w:spacing w:line="300" w:lineRule="exact"/>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年　　月　　日</w:t>
      </w:r>
    </w:p>
    <w:p w:rsidR="00646504" w:rsidRPr="00BA74AD" w:rsidRDefault="00646504" w:rsidP="00646504">
      <w:pPr>
        <w:spacing w:line="300" w:lineRule="exact"/>
        <w:rPr>
          <w:rFonts w:ascii="BIZ UD明朝 Medium" w:eastAsia="BIZ UD明朝 Medium" w:hAnsi="BIZ UD明朝 Medium"/>
          <w:sz w:val="22"/>
          <w:szCs w:val="22"/>
        </w:rPr>
      </w:pP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旭市長</w:t>
      </w:r>
    </w:p>
    <w:p w:rsidR="00646504" w:rsidRPr="00BA74AD" w:rsidRDefault="00646504" w:rsidP="00646504">
      <w:pPr>
        <w:spacing w:line="300" w:lineRule="exact"/>
        <w:rPr>
          <w:rFonts w:ascii="BIZ UD明朝 Medium" w:eastAsia="BIZ UD明朝 Medium" w:hAnsi="BIZ UD明朝 Medium"/>
          <w:sz w:val="22"/>
          <w:szCs w:val="22"/>
        </w:rPr>
      </w:pP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（申告者）　　　　　　　　　　　</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住　　所　　　　　　　　　　　</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氏</w:t>
      </w:r>
      <w:r w:rsidRPr="00BA74AD">
        <w:rPr>
          <w:rFonts w:ascii="BIZ UD明朝 Medium" w:eastAsia="BIZ UD明朝 Medium" w:hAnsi="BIZ UD明朝 Medium"/>
          <w:sz w:val="22"/>
          <w:szCs w:val="22"/>
        </w:rPr>
        <w:tab/>
      </w:r>
      <w:r w:rsidRPr="00BA74AD">
        <w:rPr>
          <w:rFonts w:ascii="BIZ UD明朝 Medium" w:eastAsia="BIZ UD明朝 Medium" w:hAnsi="BIZ UD明朝 Medium" w:hint="eastAsia"/>
          <w:sz w:val="22"/>
          <w:szCs w:val="22"/>
        </w:rPr>
        <w:t xml:space="preserve">　　名　　　　　　　　　　　</w:t>
      </w:r>
    </w:p>
    <w:p w:rsidR="00646504" w:rsidRPr="00BA74AD" w:rsidRDefault="00646504" w:rsidP="00646504">
      <w:pPr>
        <w:wordWrap w:val="0"/>
        <w:spacing w:line="300" w:lineRule="exact"/>
        <w:ind w:left="262" w:hangingChars="100" w:hanging="262"/>
        <w:jc w:val="righ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電話番号　　　　　　　　　　　</w:t>
      </w:r>
    </w:p>
    <w:p w:rsidR="00646504" w:rsidRPr="00BA74AD" w:rsidRDefault="00646504" w:rsidP="00646504">
      <w:pPr>
        <w:spacing w:line="300" w:lineRule="exact"/>
        <w:ind w:left="262" w:hangingChars="100" w:hanging="262"/>
        <w:jc w:val="right"/>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１　被害の概要</w:t>
      </w:r>
    </w:p>
    <w:tbl>
      <w:tblPr>
        <w:tblStyle w:val="a8"/>
        <w:tblW w:w="0" w:type="auto"/>
        <w:tblInd w:w="262" w:type="dxa"/>
        <w:tblLook w:val="04A0" w:firstRow="1" w:lastRow="0" w:firstColumn="1" w:lastColumn="0" w:noHBand="0" w:noVBand="1"/>
      </w:tblPr>
      <w:tblGrid>
        <w:gridCol w:w="2925"/>
        <w:gridCol w:w="1628"/>
        <w:gridCol w:w="4189"/>
      </w:tblGrid>
      <w:tr w:rsidR="00BA74AD" w:rsidRPr="00BA74AD" w:rsidTr="000A2BC9">
        <w:tc>
          <w:tcPr>
            <w:tcW w:w="2925" w:type="dxa"/>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ふりがな</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Align w:val="center"/>
          </w:tcPr>
          <w:p w:rsidR="00646504" w:rsidRPr="00BA74AD" w:rsidRDefault="00D50FA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被害者の氏名</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Align w:val="center"/>
          </w:tcPr>
          <w:p w:rsidR="00646504" w:rsidRPr="00BA74AD" w:rsidRDefault="00D50FA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被害者の生年月日</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w:t>
            </w:r>
            <w:r w:rsidR="00D50FA4" w:rsidRPr="00BA74AD">
              <w:rPr>
                <w:rFonts w:ascii="BIZ UD明朝 Medium" w:eastAsia="BIZ UD明朝 Medium" w:hAnsi="BIZ UD明朝 Medium" w:hint="eastAsia"/>
                <w:sz w:val="22"/>
                <w:szCs w:val="22"/>
              </w:rPr>
              <w:t xml:space="preserve">　</w:t>
            </w:r>
            <w:r w:rsidRPr="00BA74AD">
              <w:rPr>
                <w:rFonts w:ascii="BIZ UD明朝 Medium" w:eastAsia="BIZ UD明朝 Medium" w:hAnsi="BIZ UD明朝 Medium" w:hint="eastAsia"/>
                <w:sz w:val="22"/>
                <w:szCs w:val="22"/>
              </w:rPr>
              <w:t xml:space="preserve">　　年　　月　　日</w:t>
            </w:r>
          </w:p>
        </w:tc>
      </w:tr>
      <w:tr w:rsidR="00BA74AD" w:rsidRPr="00BA74AD" w:rsidTr="000A2BC9">
        <w:trPr>
          <w:trHeight w:val="546"/>
        </w:trPr>
        <w:tc>
          <w:tcPr>
            <w:tcW w:w="2925" w:type="dxa"/>
            <w:vAlign w:val="center"/>
          </w:tcPr>
          <w:p w:rsidR="00646504" w:rsidRPr="00BA74AD" w:rsidRDefault="00D50FA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被害者の住所</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Align w:val="center"/>
          </w:tcPr>
          <w:p w:rsidR="00646504" w:rsidRPr="00BA74AD" w:rsidRDefault="00EB622F"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被害の発生日時</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年　　月　　日</w:t>
            </w:r>
          </w:p>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午前・午後　　　時　　分頃</w:t>
            </w:r>
          </w:p>
        </w:tc>
      </w:tr>
      <w:tr w:rsidR="00BA74AD" w:rsidRPr="00BA74AD" w:rsidTr="00EB622F">
        <w:tc>
          <w:tcPr>
            <w:tcW w:w="2925" w:type="dxa"/>
            <w:vAlign w:val="center"/>
          </w:tcPr>
          <w:p w:rsidR="00646504" w:rsidRPr="00BA74AD" w:rsidRDefault="00EB622F"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被害の発生を知った日</w:t>
            </w:r>
          </w:p>
        </w:tc>
        <w:tc>
          <w:tcPr>
            <w:tcW w:w="5817" w:type="dxa"/>
            <w:gridSpan w:val="2"/>
            <w:vAlign w:val="center"/>
          </w:tcPr>
          <w:p w:rsidR="00646504" w:rsidRPr="00BA74AD" w:rsidRDefault="00646504" w:rsidP="00EB622F">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年　　月　　日</w:t>
            </w:r>
          </w:p>
        </w:tc>
      </w:tr>
      <w:tr w:rsidR="00BA74AD" w:rsidRPr="00BA74AD" w:rsidTr="000A2BC9">
        <w:trPr>
          <w:trHeight w:val="638"/>
        </w:trPr>
        <w:tc>
          <w:tcPr>
            <w:tcW w:w="2925" w:type="dxa"/>
            <w:vAlign w:val="center"/>
          </w:tcPr>
          <w:p w:rsidR="00646504" w:rsidRPr="00BA74AD" w:rsidRDefault="00EB622F"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w:t>
            </w:r>
            <w:r w:rsidR="00646504" w:rsidRPr="00BA74AD">
              <w:rPr>
                <w:rFonts w:ascii="BIZ UD明朝 Medium" w:eastAsia="BIZ UD明朝 Medium" w:hAnsi="BIZ UD明朝 Medium" w:hint="eastAsia"/>
                <w:sz w:val="22"/>
                <w:szCs w:val="22"/>
              </w:rPr>
              <w:t>被害発生場所</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犯罪被害にかかる罪名</w:t>
            </w:r>
          </w:p>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（判明している場合）</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rPr>
          <w:trHeight w:val="1087"/>
        </w:trPr>
        <w:tc>
          <w:tcPr>
            <w:tcW w:w="2925" w:type="dxa"/>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犯罪被害の概要</w:t>
            </w:r>
          </w:p>
        </w:tc>
        <w:tc>
          <w:tcPr>
            <w:tcW w:w="5817" w:type="dxa"/>
            <w:gridSpan w:val="2"/>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Merge w:val="restart"/>
            <w:vAlign w:val="center"/>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取扱警察署及び</w:t>
            </w:r>
          </w:p>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被害届受理番号等</w:t>
            </w:r>
          </w:p>
        </w:tc>
        <w:tc>
          <w:tcPr>
            <w:tcW w:w="162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都道府県名</w:t>
            </w:r>
          </w:p>
        </w:tc>
        <w:tc>
          <w:tcPr>
            <w:tcW w:w="4189" w:type="dxa"/>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Merge/>
          </w:tcPr>
          <w:p w:rsidR="00646504" w:rsidRPr="00BA74AD" w:rsidRDefault="00646504" w:rsidP="000A2BC9">
            <w:pPr>
              <w:spacing w:line="300" w:lineRule="exact"/>
              <w:rPr>
                <w:rFonts w:ascii="BIZ UD明朝 Medium" w:eastAsia="BIZ UD明朝 Medium" w:hAnsi="BIZ UD明朝 Medium"/>
                <w:sz w:val="22"/>
                <w:szCs w:val="22"/>
              </w:rPr>
            </w:pPr>
          </w:p>
        </w:tc>
        <w:tc>
          <w:tcPr>
            <w:tcW w:w="162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警察署名</w:t>
            </w:r>
          </w:p>
        </w:tc>
        <w:tc>
          <w:tcPr>
            <w:tcW w:w="4189" w:type="dxa"/>
          </w:tcPr>
          <w:p w:rsidR="00646504" w:rsidRPr="00BA74AD" w:rsidRDefault="00646504" w:rsidP="000A2BC9">
            <w:pPr>
              <w:spacing w:line="300" w:lineRule="exact"/>
              <w:rPr>
                <w:rFonts w:ascii="BIZ UD明朝 Medium" w:eastAsia="BIZ UD明朝 Medium" w:hAnsi="BIZ UD明朝 Medium"/>
                <w:sz w:val="22"/>
                <w:szCs w:val="22"/>
              </w:rPr>
            </w:pPr>
          </w:p>
        </w:tc>
      </w:tr>
      <w:tr w:rsidR="00BA74AD" w:rsidRPr="00BA74AD" w:rsidTr="000A2BC9">
        <w:tc>
          <w:tcPr>
            <w:tcW w:w="2925" w:type="dxa"/>
            <w:vMerge/>
          </w:tcPr>
          <w:p w:rsidR="00646504" w:rsidRPr="00BA74AD" w:rsidRDefault="00646504" w:rsidP="000A2BC9">
            <w:pPr>
              <w:spacing w:line="300" w:lineRule="exact"/>
              <w:rPr>
                <w:rFonts w:ascii="BIZ UD明朝 Medium" w:eastAsia="BIZ UD明朝 Medium" w:hAnsi="BIZ UD明朝 Medium"/>
                <w:sz w:val="22"/>
                <w:szCs w:val="22"/>
              </w:rPr>
            </w:pPr>
          </w:p>
        </w:tc>
        <w:tc>
          <w:tcPr>
            <w:tcW w:w="162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受理日</w:t>
            </w:r>
          </w:p>
        </w:tc>
        <w:tc>
          <w:tcPr>
            <w:tcW w:w="4189"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年　　月　　日</w:t>
            </w:r>
          </w:p>
        </w:tc>
      </w:tr>
      <w:tr w:rsidR="00646504" w:rsidRPr="00BA74AD" w:rsidTr="000A2BC9">
        <w:tc>
          <w:tcPr>
            <w:tcW w:w="2925" w:type="dxa"/>
            <w:vMerge/>
          </w:tcPr>
          <w:p w:rsidR="00646504" w:rsidRPr="00BA74AD" w:rsidRDefault="00646504" w:rsidP="000A2BC9">
            <w:pPr>
              <w:spacing w:line="300" w:lineRule="exact"/>
              <w:rPr>
                <w:rFonts w:ascii="BIZ UD明朝 Medium" w:eastAsia="BIZ UD明朝 Medium" w:hAnsi="BIZ UD明朝 Medium"/>
                <w:sz w:val="22"/>
                <w:szCs w:val="22"/>
              </w:rPr>
            </w:pPr>
          </w:p>
        </w:tc>
        <w:tc>
          <w:tcPr>
            <w:tcW w:w="1628" w:type="dxa"/>
          </w:tcPr>
          <w:p w:rsidR="00646504" w:rsidRPr="00BA74AD" w:rsidRDefault="00646504" w:rsidP="000A2BC9">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受理番号</w:t>
            </w:r>
          </w:p>
        </w:tc>
        <w:tc>
          <w:tcPr>
            <w:tcW w:w="4189" w:type="dxa"/>
          </w:tcPr>
          <w:p w:rsidR="00646504" w:rsidRPr="00BA74AD" w:rsidRDefault="00646504" w:rsidP="000A2BC9">
            <w:pPr>
              <w:spacing w:line="300" w:lineRule="exact"/>
              <w:rPr>
                <w:rFonts w:ascii="BIZ UD明朝 Medium" w:eastAsia="BIZ UD明朝 Medium" w:hAnsi="BIZ UD明朝 Medium"/>
                <w:sz w:val="22"/>
                <w:szCs w:val="22"/>
              </w:rPr>
            </w:pPr>
          </w:p>
        </w:tc>
      </w:tr>
    </w:tbl>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widowControl/>
        <w:spacing w:line="300" w:lineRule="exact"/>
        <w:jc w:val="left"/>
        <w:rPr>
          <w:rFonts w:ascii="BIZ UD明朝 Medium" w:eastAsia="BIZ UD明朝 Medium" w:hAnsi="BIZ UD明朝 Medium"/>
          <w:sz w:val="22"/>
          <w:szCs w:val="22"/>
        </w:rPr>
      </w:pPr>
      <w:r w:rsidRPr="00BA74AD">
        <w:rPr>
          <w:rFonts w:ascii="BIZ UD明朝 Medium" w:eastAsia="BIZ UD明朝 Medium" w:hAnsi="BIZ UD明朝 Medium"/>
          <w:sz w:val="22"/>
          <w:szCs w:val="22"/>
        </w:rPr>
        <w:br w:type="page"/>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lastRenderedPageBreak/>
        <w:t>２　支給除外事由の確認</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noProof/>
          <w:sz w:val="22"/>
          <w:szCs w:val="22"/>
        </w:rPr>
        <mc:AlternateContent>
          <mc:Choice Requires="wps">
            <w:drawing>
              <wp:anchor distT="0" distB="0" distL="114300" distR="114300" simplePos="0" relativeHeight="251660288" behindDoc="0" locked="0" layoutInCell="1" allowOverlap="1" wp14:anchorId="19FAABBF" wp14:editId="409B6C2B">
                <wp:simplePos x="0" y="0"/>
                <wp:positionH relativeFrom="column">
                  <wp:posOffset>1270</wp:posOffset>
                </wp:positionH>
                <wp:positionV relativeFrom="paragraph">
                  <wp:posOffset>210820</wp:posOffset>
                </wp:positionV>
                <wp:extent cx="5648325" cy="4924425"/>
                <wp:effectExtent l="0" t="0" r="28575" b="28575"/>
                <wp:wrapTopAndBottom/>
                <wp:docPr id="2" name="テキスト ボックス 2"/>
                <wp:cNvGraphicFramePr/>
                <a:graphic xmlns:a="http://schemas.openxmlformats.org/drawingml/2006/main">
                  <a:graphicData uri="http://schemas.microsoft.com/office/word/2010/wordprocessingShape">
                    <wps:wsp>
                      <wps:cNvSpPr txBox="1"/>
                      <wps:spPr>
                        <a:xfrm>
                          <a:off x="0" y="0"/>
                          <a:ext cx="5648325" cy="4924425"/>
                        </a:xfrm>
                        <a:prstGeom prst="rect">
                          <a:avLst/>
                        </a:prstGeom>
                        <a:noFill/>
                        <a:ln w="6350">
                          <a:solidFill>
                            <a:prstClr val="black"/>
                          </a:solidFill>
                        </a:ln>
                      </wps:spPr>
                      <wps:txbx>
                        <w:txbxContent>
                          <w:p w:rsidR="00A603A3" w:rsidRPr="00686ACE" w:rsidRDefault="00A603A3" w:rsidP="00646504">
                            <w:pPr>
                              <w:spacing w:line="300" w:lineRule="exact"/>
                              <w:ind w:left="523" w:hangingChars="200" w:hanging="523"/>
                              <w:rPr>
                                <w:rFonts w:ascii="BIZ UD明朝 Medium" w:eastAsia="BIZ UD明朝 Medium" w:hAnsi="BIZ UD明朝 Medium"/>
                                <w:color w:val="000000" w:themeColor="text1"/>
                                <w:sz w:val="22"/>
                                <w:szCs w:val="22"/>
                              </w:rPr>
                            </w:pPr>
                            <w:r w:rsidRPr="00C43916">
                              <w:rPr>
                                <w:rFonts w:ascii="BIZ UD明朝 Medium" w:eastAsia="BIZ UD明朝 Medium" w:hAnsi="BIZ UD明朝 Medium" w:hint="eastAsia"/>
                                <w:sz w:val="22"/>
                                <w:szCs w:val="22"/>
                              </w:rPr>
                              <w:t xml:space="preserve">□１　</w:t>
                            </w:r>
                            <w:r w:rsidRPr="00686ACE">
                              <w:rPr>
                                <w:rFonts w:ascii="BIZ UD明朝 Medium" w:eastAsia="BIZ UD明朝 Medium" w:hAnsi="BIZ UD明朝 Medium" w:hint="eastAsia"/>
                                <w:color w:val="000000" w:themeColor="text1"/>
                                <w:sz w:val="22"/>
                                <w:szCs w:val="22"/>
                              </w:rPr>
                              <w:t>犯罪行為が行われた時において、犯罪被害者又は第１順位遺族と加害者との間に次の各号のいずれかに該当する関係がない。ただし、犯罪被害者が１８歳未満の者を監護していた場合を除く。</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⑴　夫婦（婚姻の届出をしていないが、事実上婚姻関係と同様の事情にあった場合を含む。）</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⑵　直系血族（親子については、縁組の届出をしていないが、事実上養子縁組関係と同様の事情にあった場合を含む。）</w:t>
                            </w:r>
                          </w:p>
                          <w:p w:rsidR="00A603A3" w:rsidRPr="00686ACE" w:rsidRDefault="00A603A3" w:rsidP="005B0BB9">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⑶　３親等内の親族</w:t>
                            </w:r>
                          </w:p>
                          <w:p w:rsidR="00A603A3" w:rsidRPr="00686ACE" w:rsidRDefault="00A603A3" w:rsidP="00646504">
                            <w:pPr>
                              <w:spacing w:line="300" w:lineRule="exact"/>
                              <w:ind w:left="523" w:hangingChars="200" w:hanging="52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□２　犯罪被害について、犯罪被害者又は第１順位遺族に次の各号のいずれかに該当する行為がない。</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⑴　当該犯罪行為を教唆し、又は幇助する行為</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⑵　暴行、脅迫、侮辱等当該犯罪行為を誘発する行為</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⑶　当該犯罪行為に関連する著しく不正な行為</w:t>
                            </w:r>
                          </w:p>
                          <w:p w:rsidR="00A603A3" w:rsidRPr="00686ACE" w:rsidRDefault="00A603A3" w:rsidP="001B12B4">
                            <w:pPr>
                              <w:spacing w:line="300" w:lineRule="exact"/>
                              <w:ind w:left="523" w:hangingChars="200" w:hanging="52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□３　犯罪被害者又は第１順位遺族に次の各号のいずれかに該当する事由がない。</w:t>
                            </w:r>
                          </w:p>
                          <w:p w:rsidR="00A603A3" w:rsidRPr="00686ACE" w:rsidRDefault="00A603A3" w:rsidP="00901A1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⑴　暴力団員による不当な行為の防止等に関する法律（平成３年法律第７７号）第２条第６号に規定する暴力団員</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⑵　当該犯罪行為を容認していたこと。</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color w:val="000000" w:themeColor="text1"/>
                                <w:sz w:val="22"/>
                                <w:szCs w:val="22"/>
                              </w:rPr>
                              <w:t>⑶</w:t>
                            </w:r>
                            <w:r w:rsidRPr="00686ACE">
                              <w:rPr>
                                <w:rFonts w:ascii="BIZ UD明朝 Medium" w:eastAsia="BIZ UD明朝 Medium" w:hAnsi="BIZ UD明朝 Medium" w:hint="eastAsia"/>
                                <w:color w:val="000000" w:themeColor="text1"/>
                                <w:sz w:val="22"/>
                                <w:szCs w:val="22"/>
                              </w:rPr>
                              <w:t xml:space="preserve">　当該犯罪行為に対する報復として、加害者又はその親族その他の加害者と密接な関係にある者の生命を害し、又は身体に重大な害を加えたこと。</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⑷　暴力団又は暴力団員と社会的に非難されるべき関係を有している者</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color w:val="000000" w:themeColor="text1"/>
                                <w:sz w:val="22"/>
                                <w:szCs w:val="22"/>
                              </w:rPr>
                              <w:t>⑸</w:t>
                            </w:r>
                            <w:r w:rsidRPr="00686ACE">
                              <w:rPr>
                                <w:rFonts w:ascii="BIZ UD明朝 Medium" w:eastAsia="BIZ UD明朝 Medium" w:hAnsi="BIZ UD明朝 Medium" w:hint="eastAsia"/>
                                <w:color w:val="000000" w:themeColor="text1"/>
                                <w:sz w:val="22"/>
                                <w:szCs w:val="22"/>
                              </w:rPr>
                              <w:t xml:space="preserve">　加害者との関係その他の事情から判断して、見舞金を支給することが社会通念上適切でないと認められるとき。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FAABBF" id="_x0000_t202" coordsize="21600,21600" o:spt="202" path="m,l,21600r21600,l21600,xe">
                <v:stroke joinstyle="miter"/>
                <v:path gradientshapeok="t" o:connecttype="rect"/>
              </v:shapetype>
              <v:shape id="テキスト ボックス 2" o:spid="_x0000_s1026" type="#_x0000_t202" style="position:absolute;left:0;text-align:left;margin-left:.1pt;margin-top:16.6pt;width:444.75pt;height:3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" filled="f" strokeweight=".5pt">
                <v:textbox>
                  <w:txbxContent>
                    <w:p w:rsidR="00A603A3" w:rsidRPr="00686ACE" w:rsidRDefault="00A603A3" w:rsidP="00646504">
                      <w:pPr>
                        <w:spacing w:line="300" w:lineRule="exact"/>
                        <w:ind w:left="523" w:hangingChars="200" w:hanging="523"/>
                        <w:rPr>
                          <w:rFonts w:ascii="BIZ UD明朝 Medium" w:eastAsia="BIZ UD明朝 Medium" w:hAnsi="BIZ UD明朝 Medium"/>
                          <w:color w:val="000000" w:themeColor="text1"/>
                          <w:sz w:val="22"/>
                          <w:szCs w:val="22"/>
                        </w:rPr>
                      </w:pPr>
                      <w:r w:rsidRPr="00C43916">
                        <w:rPr>
                          <w:rFonts w:ascii="BIZ UD明朝 Medium" w:eastAsia="BIZ UD明朝 Medium" w:hAnsi="BIZ UD明朝 Medium" w:hint="eastAsia"/>
                          <w:sz w:val="22"/>
                          <w:szCs w:val="22"/>
                        </w:rPr>
                        <w:t xml:space="preserve">□１　</w:t>
                      </w:r>
                      <w:r w:rsidRPr="00686ACE">
                        <w:rPr>
                          <w:rFonts w:ascii="BIZ UD明朝 Medium" w:eastAsia="BIZ UD明朝 Medium" w:hAnsi="BIZ UD明朝 Medium" w:hint="eastAsia"/>
                          <w:color w:val="000000" w:themeColor="text1"/>
                          <w:sz w:val="22"/>
                          <w:szCs w:val="22"/>
                        </w:rPr>
                        <w:t>犯罪行為が行われた時において、犯罪被害者又は第１順位遺族と加害者との間に次の各号のいずれかに該当する関係がない。ただし、犯罪被害者が１８歳未満の者を監護していた場合を除く。</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⑴　夫婦（婚姻の届出をしていないが、事実上婚姻関係と同様の事情にあった場合を含む。）</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⑵　直系血族（親子については、縁組の届出をしていないが、事実上養子縁組関係と同様の事情にあった場合を含む。）</w:t>
                      </w:r>
                    </w:p>
                    <w:p w:rsidR="00A603A3" w:rsidRPr="00686ACE" w:rsidRDefault="00A603A3" w:rsidP="005B0BB9">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⑶　３親等内の親族</w:t>
                      </w:r>
                    </w:p>
                    <w:p w:rsidR="00A603A3" w:rsidRPr="00686ACE" w:rsidRDefault="00A603A3" w:rsidP="00646504">
                      <w:pPr>
                        <w:spacing w:line="300" w:lineRule="exact"/>
                        <w:ind w:left="523" w:hangingChars="200" w:hanging="52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□２　犯罪被害について、犯罪被害者又は第１順位遺族に次の各号のいずれかに該当する行為がない。</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⑴　当該犯罪行為を教唆し、又は幇助する行為</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⑵　暴行、脅迫、侮辱等当該犯罪行為を誘発する行為</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⑶　当該犯罪行為に関連する著しく不正な行為</w:t>
                      </w:r>
                    </w:p>
                    <w:p w:rsidR="00A603A3" w:rsidRPr="00686ACE" w:rsidRDefault="00A603A3" w:rsidP="001B12B4">
                      <w:pPr>
                        <w:spacing w:line="300" w:lineRule="exact"/>
                        <w:ind w:left="523" w:hangingChars="200" w:hanging="52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□３　犯罪被害者又は第１順位遺族に次の各号のいずれかに該当する事由がない。</w:t>
                      </w:r>
                    </w:p>
                    <w:p w:rsidR="00A603A3" w:rsidRPr="00686ACE" w:rsidRDefault="00A603A3" w:rsidP="00901A1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⑴　暴力団員による不当な行為の防止等に関する法律（平成３年法律第７７号）第２条第６号に規定する暴力団員</w:t>
                      </w:r>
                    </w:p>
                    <w:p w:rsidR="00A603A3" w:rsidRPr="00686ACE" w:rsidRDefault="00A603A3" w:rsidP="00646504">
                      <w:pPr>
                        <w:spacing w:line="300" w:lineRule="exact"/>
                        <w:ind w:leftChars="200" w:left="563"/>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⑵　当該犯罪行為を容認していたこと。</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color w:val="000000" w:themeColor="text1"/>
                          <w:sz w:val="22"/>
                          <w:szCs w:val="22"/>
                        </w:rPr>
                        <w:t>⑶</w:t>
                      </w:r>
                      <w:r w:rsidRPr="00686ACE">
                        <w:rPr>
                          <w:rFonts w:ascii="BIZ UD明朝 Medium" w:eastAsia="BIZ UD明朝 Medium" w:hAnsi="BIZ UD明朝 Medium" w:hint="eastAsia"/>
                          <w:color w:val="000000" w:themeColor="text1"/>
                          <w:sz w:val="22"/>
                          <w:szCs w:val="22"/>
                        </w:rPr>
                        <w:t xml:space="preserve">　当該犯罪行為に対する報復として、加害者又はその親族その他の加害者と密接な関係にある者の生命を害し、又は身体に重大な害を加えたこと。</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hint="eastAsia"/>
                          <w:color w:val="000000" w:themeColor="text1"/>
                          <w:sz w:val="22"/>
                          <w:szCs w:val="22"/>
                        </w:rPr>
                        <w:t>⑷　暴力団又は暴力団員と社会的に非難されるべき関係を有している者</w:t>
                      </w:r>
                    </w:p>
                    <w:p w:rsidR="00A603A3" w:rsidRPr="00686ACE" w:rsidRDefault="00A603A3" w:rsidP="00646504">
                      <w:pPr>
                        <w:spacing w:line="300" w:lineRule="exact"/>
                        <w:ind w:leftChars="200" w:left="825" w:hangingChars="100" w:hanging="262"/>
                        <w:rPr>
                          <w:rFonts w:ascii="BIZ UD明朝 Medium" w:eastAsia="BIZ UD明朝 Medium" w:hAnsi="BIZ UD明朝 Medium"/>
                          <w:color w:val="000000" w:themeColor="text1"/>
                          <w:sz w:val="22"/>
                          <w:szCs w:val="22"/>
                        </w:rPr>
                      </w:pPr>
                      <w:r w:rsidRPr="00686ACE">
                        <w:rPr>
                          <w:rFonts w:ascii="BIZ UD明朝 Medium" w:eastAsia="BIZ UD明朝 Medium" w:hAnsi="BIZ UD明朝 Medium"/>
                          <w:color w:val="000000" w:themeColor="text1"/>
                          <w:sz w:val="22"/>
                          <w:szCs w:val="22"/>
                        </w:rPr>
                        <w:t>⑸</w:t>
                      </w:r>
                      <w:r w:rsidRPr="00686ACE">
                        <w:rPr>
                          <w:rFonts w:ascii="BIZ UD明朝 Medium" w:eastAsia="BIZ UD明朝 Medium" w:hAnsi="BIZ UD明朝 Medium" w:hint="eastAsia"/>
                          <w:color w:val="000000" w:themeColor="text1"/>
                          <w:sz w:val="22"/>
                          <w:szCs w:val="22"/>
                        </w:rPr>
                        <w:t xml:space="preserve">　加害者との関係その他の事情から判断して、見舞金を支給することが社会通念上適切でないと認められるとき。</w:t>
                      </w:r>
                    </w:p>
                  </w:txbxContent>
                </v:textbox>
                <w10:wrap type="topAndBottom"/>
              </v:shape>
            </w:pict>
          </mc:Fallback>
        </mc:AlternateContent>
      </w:r>
      <w:r w:rsidRPr="00BA74AD">
        <w:rPr>
          <w:rFonts w:ascii="BIZ UD明朝 Medium" w:eastAsia="BIZ UD明朝 Medium" w:hAnsi="BIZ UD明朝 Medium" w:hint="eastAsia"/>
          <w:sz w:val="22"/>
          <w:szCs w:val="22"/>
        </w:rPr>
        <w:t xml:space="preserve">　下記のとおり、支給除外事由に該当しないことを全て確認しました。</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※傷害見舞金の場合は、</w:t>
      </w:r>
      <w:r w:rsidR="00D50FA4" w:rsidRPr="00BA74AD">
        <w:rPr>
          <w:rFonts w:ascii="BIZ UD明朝 Medium" w:eastAsia="BIZ UD明朝 Medium" w:hAnsi="BIZ UD明朝 Medium" w:hint="eastAsia"/>
          <w:sz w:val="22"/>
          <w:szCs w:val="22"/>
        </w:rPr>
        <w:t>犯罪</w:t>
      </w:r>
      <w:r w:rsidRPr="00BA74AD">
        <w:rPr>
          <w:rFonts w:ascii="BIZ UD明朝 Medium" w:eastAsia="BIZ UD明朝 Medium" w:hAnsi="BIZ UD明朝 Medium" w:hint="eastAsia"/>
          <w:sz w:val="22"/>
          <w:szCs w:val="22"/>
        </w:rPr>
        <w:t>被害者本人のみ</w:t>
      </w: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p>
    <w:p w:rsidR="00646504" w:rsidRPr="00BA74AD" w:rsidRDefault="00646504" w:rsidP="00646504">
      <w:pPr>
        <w:spacing w:line="300" w:lineRule="exact"/>
        <w:ind w:left="262" w:hangingChars="100" w:hanging="262"/>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３　情報提供の同意</w:t>
      </w: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見舞金の支給及び転居費用の助成に必要な警察その他の関係機関が保有する犯罪被害に関する事項について、旭市が照会し、提供を受けることへの同意の有無</w:t>
      </w:r>
    </w:p>
    <w:p w:rsidR="00646504" w:rsidRPr="00BA74AD" w:rsidRDefault="00646504" w:rsidP="00646504">
      <w:pPr>
        <w:spacing w:line="300" w:lineRule="exact"/>
        <w:rPr>
          <w:rFonts w:ascii="BIZ UD明朝 Medium" w:eastAsia="BIZ UD明朝 Medium" w:hAnsi="BIZ UD明朝 Medium"/>
          <w:sz w:val="22"/>
          <w:szCs w:val="22"/>
        </w:rPr>
      </w:pPr>
      <w:r w:rsidRPr="00BA74AD">
        <w:rPr>
          <w:rFonts w:ascii="BIZ UD明朝 Medium" w:eastAsia="BIZ UD明朝 Medium" w:hAnsi="BIZ UD明朝 Medium" w:hint="eastAsia"/>
          <w:sz w:val="22"/>
          <w:szCs w:val="22"/>
        </w:rPr>
        <w:t xml:space="preserve">　□　同意します　　　□　同意しません</w:t>
      </w:r>
    </w:p>
    <w:p w:rsidR="00646504" w:rsidRPr="00BA74AD" w:rsidRDefault="00646504" w:rsidP="00646504">
      <w:pPr>
        <w:widowControl/>
        <w:spacing w:line="300" w:lineRule="exact"/>
        <w:jc w:val="left"/>
        <w:rPr>
          <w:rFonts w:ascii="BIZ UD明朝 Medium" w:eastAsia="BIZ UD明朝 Medium" w:hAnsi="BIZ UD明朝 Medium"/>
          <w:sz w:val="22"/>
          <w:szCs w:val="22"/>
        </w:rPr>
      </w:pPr>
      <w:bookmarkStart w:id="0" w:name="_GoBack"/>
      <w:bookmarkEnd w:id="0"/>
    </w:p>
    <w:sectPr w:rsidR="00646504" w:rsidRPr="00BA74AD">
      <w:pgSz w:w="11906" w:h="16838" w:code="9"/>
      <w:pgMar w:top="1588" w:right="1304" w:bottom="1134" w:left="1588"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3A3" w:rsidRDefault="00A603A3" w:rsidP="00734FE3">
      <w:r>
        <w:separator/>
      </w:r>
    </w:p>
  </w:endnote>
  <w:endnote w:type="continuationSeparator" w:id="0">
    <w:p w:rsidR="00A603A3" w:rsidRDefault="00A603A3" w:rsidP="0073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3A3" w:rsidRDefault="00A603A3" w:rsidP="00734FE3">
      <w:r>
        <w:separator/>
      </w:r>
    </w:p>
  </w:footnote>
  <w:footnote w:type="continuationSeparator" w:id="0">
    <w:p w:rsidR="00A603A3" w:rsidRDefault="00A603A3" w:rsidP="0073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1"/>
  <w:drawingGridVerticalSpacing w:val="44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0F"/>
    <w:rsid w:val="00011B31"/>
    <w:rsid w:val="00084932"/>
    <w:rsid w:val="00097FA6"/>
    <w:rsid w:val="000A2BC9"/>
    <w:rsid w:val="000A5AC5"/>
    <w:rsid w:val="000A70C5"/>
    <w:rsid w:val="000D60D9"/>
    <w:rsid w:val="0010457E"/>
    <w:rsid w:val="0010721A"/>
    <w:rsid w:val="00114906"/>
    <w:rsid w:val="00143CBE"/>
    <w:rsid w:val="00181938"/>
    <w:rsid w:val="001A5C6D"/>
    <w:rsid w:val="001B12B4"/>
    <w:rsid w:val="001C1615"/>
    <w:rsid w:val="001E1B44"/>
    <w:rsid w:val="002013D6"/>
    <w:rsid w:val="00201548"/>
    <w:rsid w:val="00203614"/>
    <w:rsid w:val="00210C51"/>
    <w:rsid w:val="00240EDA"/>
    <w:rsid w:val="00272286"/>
    <w:rsid w:val="002C366D"/>
    <w:rsid w:val="002F07A6"/>
    <w:rsid w:val="00380CE6"/>
    <w:rsid w:val="003B4C4E"/>
    <w:rsid w:val="003B5620"/>
    <w:rsid w:val="004122DD"/>
    <w:rsid w:val="004459EC"/>
    <w:rsid w:val="00471D2B"/>
    <w:rsid w:val="00474A0A"/>
    <w:rsid w:val="004B4A14"/>
    <w:rsid w:val="004B7108"/>
    <w:rsid w:val="004E7A28"/>
    <w:rsid w:val="00502F8F"/>
    <w:rsid w:val="00557525"/>
    <w:rsid w:val="0057499D"/>
    <w:rsid w:val="00593EB3"/>
    <w:rsid w:val="005A5F8B"/>
    <w:rsid w:val="005B0BB9"/>
    <w:rsid w:val="005B42FE"/>
    <w:rsid w:val="00604278"/>
    <w:rsid w:val="006447E7"/>
    <w:rsid w:val="00646504"/>
    <w:rsid w:val="00647E3B"/>
    <w:rsid w:val="00653E61"/>
    <w:rsid w:val="00663354"/>
    <w:rsid w:val="00685B49"/>
    <w:rsid w:val="00686ACE"/>
    <w:rsid w:val="006A38E1"/>
    <w:rsid w:val="006B174F"/>
    <w:rsid w:val="006C06AF"/>
    <w:rsid w:val="006E5542"/>
    <w:rsid w:val="006F4F6B"/>
    <w:rsid w:val="006F5A28"/>
    <w:rsid w:val="00724E9B"/>
    <w:rsid w:val="00734FE3"/>
    <w:rsid w:val="007431F5"/>
    <w:rsid w:val="00743EFA"/>
    <w:rsid w:val="007919CA"/>
    <w:rsid w:val="007C0230"/>
    <w:rsid w:val="007C10D9"/>
    <w:rsid w:val="007C311D"/>
    <w:rsid w:val="007D516C"/>
    <w:rsid w:val="007E13E2"/>
    <w:rsid w:val="008021B0"/>
    <w:rsid w:val="00845E1C"/>
    <w:rsid w:val="008F159D"/>
    <w:rsid w:val="008F709E"/>
    <w:rsid w:val="00901A14"/>
    <w:rsid w:val="0090630E"/>
    <w:rsid w:val="00934D6F"/>
    <w:rsid w:val="009637CA"/>
    <w:rsid w:val="00965D4D"/>
    <w:rsid w:val="009A5626"/>
    <w:rsid w:val="009C2597"/>
    <w:rsid w:val="009D5E45"/>
    <w:rsid w:val="009D72E5"/>
    <w:rsid w:val="00A02051"/>
    <w:rsid w:val="00A12718"/>
    <w:rsid w:val="00A3097B"/>
    <w:rsid w:val="00A403B5"/>
    <w:rsid w:val="00A417B3"/>
    <w:rsid w:val="00A603A3"/>
    <w:rsid w:val="00A66BEC"/>
    <w:rsid w:val="00AF0C44"/>
    <w:rsid w:val="00B166D3"/>
    <w:rsid w:val="00B45498"/>
    <w:rsid w:val="00B53129"/>
    <w:rsid w:val="00B66AA7"/>
    <w:rsid w:val="00B74A36"/>
    <w:rsid w:val="00B83DEE"/>
    <w:rsid w:val="00B91FD5"/>
    <w:rsid w:val="00B96F45"/>
    <w:rsid w:val="00BA74AD"/>
    <w:rsid w:val="00BA790F"/>
    <w:rsid w:val="00C14594"/>
    <w:rsid w:val="00C51DD2"/>
    <w:rsid w:val="00C9530C"/>
    <w:rsid w:val="00CA1AD4"/>
    <w:rsid w:val="00CA64AD"/>
    <w:rsid w:val="00CB5BF2"/>
    <w:rsid w:val="00CC1F86"/>
    <w:rsid w:val="00D14CF8"/>
    <w:rsid w:val="00D50FA4"/>
    <w:rsid w:val="00D5217B"/>
    <w:rsid w:val="00D5331C"/>
    <w:rsid w:val="00E37723"/>
    <w:rsid w:val="00E4670D"/>
    <w:rsid w:val="00E53B9E"/>
    <w:rsid w:val="00EB5971"/>
    <w:rsid w:val="00EB622F"/>
    <w:rsid w:val="00EC0BF6"/>
    <w:rsid w:val="00EC406E"/>
    <w:rsid w:val="00EC5C9F"/>
    <w:rsid w:val="00ED6839"/>
    <w:rsid w:val="00EE64D6"/>
    <w:rsid w:val="00F20EA1"/>
    <w:rsid w:val="00F55F92"/>
    <w:rsid w:val="00F5651F"/>
    <w:rsid w:val="00F57205"/>
    <w:rsid w:val="00F57CBB"/>
    <w:rsid w:val="00F601F8"/>
    <w:rsid w:val="00F71C7B"/>
    <w:rsid w:val="00F8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1282702"/>
  <w15:chartTrackingRefBased/>
  <w15:docId w15:val="{5A23E173-E8FE-4E1F-BD63-081097D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34FE3"/>
    <w:pPr>
      <w:tabs>
        <w:tab w:val="center" w:pos="4252"/>
        <w:tab w:val="right" w:pos="8504"/>
      </w:tabs>
      <w:snapToGrid w:val="0"/>
    </w:pPr>
  </w:style>
  <w:style w:type="character" w:customStyle="1" w:styleId="a5">
    <w:name w:val="ヘッダー (文字)"/>
    <w:basedOn w:val="a0"/>
    <w:link w:val="a4"/>
    <w:uiPriority w:val="99"/>
    <w:rsid w:val="00734FE3"/>
    <w:rPr>
      <w:rFonts w:ascii="ＭＳ 明朝"/>
      <w:kern w:val="2"/>
      <w:sz w:val="24"/>
      <w:szCs w:val="24"/>
    </w:rPr>
  </w:style>
  <w:style w:type="paragraph" w:styleId="a6">
    <w:name w:val="footer"/>
    <w:basedOn w:val="a"/>
    <w:link w:val="a7"/>
    <w:uiPriority w:val="99"/>
    <w:unhideWhenUsed/>
    <w:rsid w:val="00734FE3"/>
    <w:pPr>
      <w:tabs>
        <w:tab w:val="center" w:pos="4252"/>
        <w:tab w:val="right" w:pos="8504"/>
      </w:tabs>
      <w:snapToGrid w:val="0"/>
    </w:pPr>
  </w:style>
  <w:style w:type="character" w:customStyle="1" w:styleId="a7">
    <w:name w:val="フッター (文字)"/>
    <w:basedOn w:val="a0"/>
    <w:link w:val="a6"/>
    <w:uiPriority w:val="99"/>
    <w:rsid w:val="00734FE3"/>
    <w:rPr>
      <w:rFonts w:ascii="ＭＳ 明朝"/>
      <w:kern w:val="2"/>
      <w:sz w:val="24"/>
      <w:szCs w:val="24"/>
    </w:rPr>
  </w:style>
  <w:style w:type="table" w:styleId="a8">
    <w:name w:val="Table Grid"/>
    <w:basedOn w:val="a1"/>
    <w:uiPriority w:val="39"/>
    <w:rsid w:val="0064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8656">
      <w:bodyDiv w:val="1"/>
      <w:marLeft w:val="0"/>
      <w:marRight w:val="0"/>
      <w:marTop w:val="0"/>
      <w:marBottom w:val="0"/>
      <w:divBdr>
        <w:top w:val="none" w:sz="0" w:space="0" w:color="auto"/>
        <w:left w:val="none" w:sz="0" w:space="0" w:color="auto"/>
        <w:bottom w:val="none" w:sz="0" w:space="0" w:color="auto"/>
        <w:right w:val="none" w:sz="0" w:space="0" w:color="auto"/>
      </w:divBdr>
    </w:div>
    <w:div w:id="1004817084">
      <w:bodyDiv w:val="1"/>
      <w:marLeft w:val="0"/>
      <w:marRight w:val="0"/>
      <w:marTop w:val="0"/>
      <w:marBottom w:val="0"/>
      <w:divBdr>
        <w:top w:val="none" w:sz="0" w:space="0" w:color="auto"/>
        <w:left w:val="none" w:sz="0" w:space="0" w:color="auto"/>
        <w:bottom w:val="none" w:sz="0" w:space="0" w:color="auto"/>
        <w:right w:val="none" w:sz="0" w:space="0" w:color="auto"/>
      </w:divBdr>
    </w:div>
    <w:div w:id="173146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E7F39B1.dotm</Template>
  <TotalTime>2154</TotalTime>
  <Pages>2</Pages>
  <Words>334</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こういち</dc:creator>
  <cp:keywords/>
  <cp:lastModifiedBy>松村　伸一郎</cp:lastModifiedBy>
  <cp:revision>56</cp:revision>
  <cp:lastPrinted>2025-03-14T01:41:00Z</cp:lastPrinted>
  <dcterms:created xsi:type="dcterms:W3CDTF">2023-07-31T23:43:00Z</dcterms:created>
  <dcterms:modified xsi:type="dcterms:W3CDTF">2025-03-27T23:53:00Z</dcterms:modified>
</cp:coreProperties>
</file>