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2E" w:rsidRDefault="00CC292E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CC292E" w:rsidRDefault="00CC292E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旭市悪臭に係る特定施設設置</w:t>
      </w:r>
      <w:r>
        <w:rPr>
          <w:rFonts w:ascii="ＭＳ 明朝"/>
        </w:rPr>
        <w:t>(</w:t>
      </w:r>
      <w:r>
        <w:rPr>
          <w:rFonts w:ascii="ＭＳ 明朝" w:hint="eastAsia"/>
        </w:rPr>
        <w:t>使用</w:t>
      </w:r>
      <w:r>
        <w:rPr>
          <w:rFonts w:ascii="ＭＳ 明朝"/>
        </w:rPr>
        <w:t>)</w:t>
      </w:r>
      <w:r>
        <w:rPr>
          <w:rFonts w:ascii="ＭＳ 明朝" w:hint="eastAsia"/>
        </w:rPr>
        <w:t>届出書</w:t>
      </w:r>
    </w:p>
    <w:p w:rsidR="00CC292E" w:rsidRDefault="00CC292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CC292E" w:rsidRDefault="00CC292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旭市長　　　　</w:t>
      </w:r>
    </w:p>
    <w:p w:rsidR="00CC292E" w:rsidRDefault="00CC292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52"/>
        </w:rPr>
        <w:t>届出</w:t>
      </w:r>
      <w:r>
        <w:rPr>
          <w:rFonts w:ascii="ＭＳ 明朝" w:hint="eastAsia"/>
        </w:rPr>
        <w:t>者　住所</w:t>
      </w:r>
      <w:r>
        <w:rPr>
          <w:rFonts w:ascii="ＭＳ 明朝"/>
        </w:rPr>
        <w:t>(</w:t>
      </w:r>
      <w:r>
        <w:rPr>
          <w:rFonts w:ascii="ＭＳ 明朝" w:hint="eastAsia"/>
        </w:rPr>
        <w:t>所在地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　　　　</w:t>
      </w:r>
    </w:p>
    <w:p w:rsidR="00CC292E" w:rsidRDefault="00CC292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郵便番号　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</w:t>
      </w:r>
    </w:p>
    <w:p w:rsidR="00CC292E" w:rsidRDefault="00CC292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氏名</w:t>
      </w:r>
      <w:r>
        <w:rPr>
          <w:rFonts w:ascii="ＭＳ 明朝"/>
        </w:rPr>
        <w:t>(</w:t>
      </w:r>
      <w:r>
        <w:rPr>
          <w:rFonts w:ascii="ＭＳ 明朝" w:hint="eastAsia"/>
        </w:rPr>
        <w:t>名称及び代表者の氏名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</w:t>
      </w:r>
    </w:p>
    <w:p w:rsidR="00CC292E" w:rsidRPr="00D13DC1" w:rsidRDefault="00CC292E">
      <w:pPr>
        <w:wordWrap w:val="0"/>
        <w:overflowPunct w:val="0"/>
        <w:autoSpaceDE w:val="0"/>
        <w:autoSpaceDN w:val="0"/>
        <w:jc w:val="right"/>
        <w:rPr>
          <w:rFonts w:ascii="ＭＳ 明朝"/>
          <w:position w:val="4"/>
          <w:u w:val="single"/>
        </w:rPr>
      </w:pPr>
      <w:r>
        <w:rPr>
          <w:rFonts w:ascii="ＭＳ 明朝" w:hint="eastAsia"/>
        </w:rPr>
        <w:t xml:space="preserve">　　　　　　　　　　　　　　　</w:t>
      </w:r>
      <w:r w:rsidR="00D13DC1">
        <w:rPr>
          <w:rFonts w:ascii="ＭＳ 明朝" w:hint="eastAsia"/>
          <w:position w:val="4"/>
        </w:rPr>
        <w:t xml:space="preserve">　</w:t>
      </w:r>
      <w:r w:rsidRPr="00D13DC1">
        <w:rPr>
          <w:rFonts w:ascii="ＭＳ 明朝" w:hint="eastAsia"/>
          <w:position w:val="4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6"/>
        <w:gridCol w:w="1134"/>
        <w:gridCol w:w="3570"/>
        <w:gridCol w:w="335"/>
      </w:tblGrid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486" w:type="dxa"/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この届出の取扱者</w:t>
            </w:r>
          </w:p>
        </w:tc>
        <w:tc>
          <w:tcPr>
            <w:tcW w:w="3570" w:type="dxa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職氏名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電話番号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335" w:type="dxa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C292E" w:rsidRDefault="00CC292E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1848"/>
        <w:gridCol w:w="1260"/>
        <w:gridCol w:w="3885"/>
        <w:gridCol w:w="504"/>
        <w:gridCol w:w="762"/>
      </w:tblGrid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52" w:type="dxa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8" w:type="dxa"/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ind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旭市環境保全条例</w:t>
            </w:r>
          </w:p>
        </w:tc>
        <w:tc>
          <w:tcPr>
            <w:tcW w:w="1260" w:type="dxa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41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43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3885" w:type="dxa"/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の規定により、悪臭に係る特定施設の</w:t>
            </w:r>
          </w:p>
        </w:tc>
        <w:tc>
          <w:tcPr>
            <w:tcW w:w="504" w:type="dxa"/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</w:t>
            </w:r>
          </w:p>
        </w:tc>
        <w:tc>
          <w:tcPr>
            <w:tcW w:w="762" w:type="dxa"/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ind w:lef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>につ</w:t>
            </w:r>
            <w:r>
              <w:rPr>
                <w:rFonts w:ascii="ＭＳ 明朝" w:hint="eastAsia"/>
              </w:rPr>
              <w:t>い</w:t>
            </w:r>
          </w:p>
        </w:tc>
      </w:tr>
    </w:tbl>
    <w:p w:rsidR="00CC292E" w:rsidRDefault="00CC292E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て、次のとおり届け出ます。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1932"/>
        <w:gridCol w:w="1945"/>
        <w:gridCol w:w="1932"/>
      </w:tblGrid>
      <w:tr w:rsidR="00CC292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工場又は事業場の名称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工場又は事業場の所在地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環境保全担</w:t>
            </w:r>
            <w:r>
              <w:rPr>
                <w:rFonts w:ascii="ＭＳ 明朝" w:hint="eastAsia"/>
              </w:rPr>
              <w:t>当課名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責任者職氏名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工場等の業種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14"/>
              </w:rPr>
              <w:t>整理番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△特定施設の概要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別紙のとおり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"/>
              </w:rPr>
              <w:t>受理年月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主要生産品目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"/>
              </w:rPr>
              <w:t>事業所番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14"/>
              </w:rPr>
              <w:t>施設番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3"/>
              </w:rPr>
              <w:t>資本金若しくは出資</w:t>
            </w:r>
            <w:r>
              <w:rPr>
                <w:rFonts w:ascii="ＭＳ 明朝" w:hint="eastAsia"/>
              </w:rPr>
              <w:t>金又は資産の総額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14"/>
              </w:rPr>
              <w:t>審査結</w:t>
            </w:r>
            <w:r>
              <w:rPr>
                <w:rFonts w:ascii="ＭＳ 明朝" w:hint="eastAsia"/>
              </w:rPr>
              <w:t>果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用途地域の種類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建築面積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4"/>
              </w:rPr>
              <w:t>通常の始業及</w:t>
            </w:r>
            <w:r>
              <w:rPr>
                <w:rFonts w:ascii="ＭＳ 明朝" w:hint="eastAsia"/>
              </w:rPr>
              <w:t>び終業時刻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時　　分から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時　　分まで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2"/>
              </w:rPr>
              <w:t>常時勤務す</w:t>
            </w:r>
            <w:r>
              <w:rPr>
                <w:rFonts w:ascii="ＭＳ 明朝" w:hint="eastAsia"/>
              </w:rPr>
              <w:t>る従業員の数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45"/>
              </w:rPr>
              <w:t>添付書</w:t>
            </w:r>
            <w:r>
              <w:rPr>
                <w:rFonts w:ascii="ＭＳ 明朝" w:hint="eastAsia"/>
              </w:rPr>
              <w:t>類及び図面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工場又は事業場に係る作業工程の概要説明書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工場又は事業場の敷地の周囲約</w:t>
            </w:r>
            <w:r>
              <w:rPr>
                <w:rFonts w:ascii="ＭＳ 明朝"/>
              </w:rPr>
              <w:t>100</w:t>
            </w:r>
            <w:r>
              <w:rPr>
                <w:rFonts w:ascii="ＭＳ 明朝" w:hint="eastAsia"/>
              </w:rPr>
              <w:t>メートル以内の見取図</w:t>
            </w:r>
          </w:p>
        </w:tc>
      </w:tr>
    </w:tbl>
    <w:p w:rsidR="00CC292E" w:rsidRDefault="00CC292E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CC292E" w:rsidRDefault="00CC292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※</w:t>
      </w:r>
      <w:r w:rsidRPr="00D13DC1">
        <w:rPr>
          <w:rFonts w:ascii="ＭＳ 明朝" w:hint="eastAsia"/>
        </w:rPr>
        <w:t>印</w:t>
      </w:r>
      <w:r>
        <w:rPr>
          <w:rFonts w:ascii="ＭＳ 明朝" w:hint="eastAsia"/>
        </w:rPr>
        <w:t>の欄には、記入しないこと。</w:t>
      </w:r>
    </w:p>
    <w:p w:rsidR="00CC292E" w:rsidRDefault="00CC292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△</w:t>
      </w:r>
      <w:r w:rsidRPr="00D13DC1">
        <w:rPr>
          <w:rFonts w:ascii="ＭＳ 明朝" w:hint="eastAsia"/>
        </w:rPr>
        <w:t>印</w:t>
      </w:r>
      <w:r>
        <w:rPr>
          <w:rFonts w:ascii="ＭＳ 明朝" w:hint="eastAsia"/>
        </w:rPr>
        <w:t>の欄については、別紙により記載すること。</w:t>
      </w:r>
    </w:p>
    <w:p w:rsidR="00CC292E" w:rsidRDefault="00CC292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>別紙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24"/>
        <w:gridCol w:w="226"/>
        <w:gridCol w:w="222"/>
        <w:gridCol w:w="1233"/>
        <w:gridCol w:w="881"/>
        <w:gridCol w:w="1763"/>
        <w:gridCol w:w="882"/>
        <w:gridCol w:w="882"/>
        <w:gridCol w:w="1764"/>
      </w:tblGrid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879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悪臭に係る特定施設の概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※区分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既・新・増・変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879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※備考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ind w:lef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着工予定・設置　年月日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使用開始予定年月日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ind w:left="57" w:right="5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使用の方法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ind w:left="57" w:right="5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施設の構造及び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特定施設の種類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6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数・規模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面積</w:t>
            </w:r>
            <w:r>
              <w:rPr>
                <w:rFonts w:ascii="ＭＳ 明朝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原料の種類及び使用量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貯蔵種類及び貯蔵量</w:t>
            </w:r>
            <w:r>
              <w:rPr>
                <w:rFonts w:ascii="ＭＳ 明朝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製品名及び製造量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処理の方</w:t>
            </w:r>
            <w:r>
              <w:rPr>
                <w:rFonts w:ascii="ＭＳ 明朝" w:hint="eastAsia"/>
              </w:rPr>
              <w:t>法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建屋の構造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集気の方法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処理施設の型式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発生の予測される悪臭の種類等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処理前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処理前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処理前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処理前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2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排出ガス量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最大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通常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最大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通常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最大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通常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2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排出ガス温度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℃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℃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2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排出口の高さ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2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9"/>
              </w:rPr>
              <w:t>排出口から敷地境界線まで</w:t>
            </w:r>
            <w:r>
              <w:rPr>
                <w:rFonts w:ascii="ＭＳ 明朝" w:hint="eastAsia"/>
              </w:rPr>
              <w:t>の最大水平距離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</w:tr>
      <w:tr w:rsidR="00CC292E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添付書類及び図面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悪臭の質及び程度に関する説明書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悪臭に係る特定施設の構造の概要図</w:t>
            </w:r>
          </w:p>
          <w:p w:rsidR="00CC292E" w:rsidRDefault="00CC29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悪臭の防止施設又は処理施設の概要図及び設置場所を示す図面</w:t>
            </w:r>
          </w:p>
        </w:tc>
      </w:tr>
    </w:tbl>
    <w:p w:rsidR="00CC292E" w:rsidRDefault="00CC292E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備考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※</w:t>
      </w:r>
      <w:r w:rsidRPr="00D13DC1">
        <w:rPr>
          <w:rFonts w:ascii="ＭＳ 明朝" w:hint="eastAsia"/>
        </w:rPr>
        <w:t>印</w:t>
      </w:r>
      <w:r>
        <w:rPr>
          <w:rFonts w:ascii="ＭＳ 明朝" w:hint="eastAsia"/>
        </w:rPr>
        <w:t>の欄には、記入しないこと。</w:t>
      </w:r>
    </w:p>
    <w:p w:rsidR="00CC292E" w:rsidRDefault="00CC292E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特定施設設置</w:t>
      </w:r>
      <w:r>
        <w:rPr>
          <w:rFonts w:ascii="ＭＳ 明朝"/>
        </w:rPr>
        <w:t>(</w:t>
      </w:r>
      <w:r>
        <w:rPr>
          <w:rFonts w:ascii="ＭＳ 明朝" w:hint="eastAsia"/>
        </w:rPr>
        <w:t>新設</w:t>
      </w:r>
      <w:r>
        <w:rPr>
          <w:rFonts w:ascii="ＭＳ 明朝"/>
        </w:rPr>
        <w:t>)</w:t>
      </w:r>
      <w:r>
        <w:rPr>
          <w:rFonts w:ascii="ＭＳ 明朝" w:hint="eastAsia"/>
        </w:rPr>
        <w:t>の届出にあっては着工予定年月日を、特定施設使用</w:t>
      </w:r>
      <w:r>
        <w:rPr>
          <w:rFonts w:ascii="ＭＳ 明朝"/>
        </w:rPr>
        <w:t>(</w:t>
      </w:r>
      <w:r>
        <w:rPr>
          <w:rFonts w:ascii="ＭＳ 明朝" w:hint="eastAsia"/>
        </w:rPr>
        <w:t>既設</w:t>
      </w:r>
      <w:r>
        <w:rPr>
          <w:rFonts w:ascii="ＭＳ 明朝"/>
        </w:rPr>
        <w:t>)</w:t>
      </w:r>
      <w:r>
        <w:rPr>
          <w:rFonts w:ascii="ＭＳ 明朝" w:hint="eastAsia"/>
        </w:rPr>
        <w:t>の届出にあっては設置年月日を記入すること。</w:t>
      </w:r>
    </w:p>
    <w:p w:rsidR="00CC292E" w:rsidRDefault="00CC292E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特定施設使用</w:t>
      </w:r>
      <w:r>
        <w:rPr>
          <w:rFonts w:ascii="ＭＳ 明朝"/>
        </w:rPr>
        <w:t>(</w:t>
      </w:r>
      <w:r>
        <w:rPr>
          <w:rFonts w:ascii="ＭＳ 明朝" w:hint="eastAsia"/>
        </w:rPr>
        <w:t>既設</w:t>
      </w:r>
      <w:r>
        <w:rPr>
          <w:rFonts w:ascii="ＭＳ 明朝"/>
        </w:rPr>
        <w:t>)</w:t>
      </w:r>
      <w:r>
        <w:rPr>
          <w:rFonts w:ascii="ＭＳ 明朝" w:hint="eastAsia"/>
        </w:rPr>
        <w:t>の届出にあっては使用開始予定年月日を記入する必要はない。</w:t>
      </w:r>
    </w:p>
    <w:p w:rsidR="00CC292E" w:rsidRDefault="00CC292E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特定施設の種類の欄には、旭市環境保全条例施行規則別表第</w:t>
      </w:r>
      <w:r>
        <w:rPr>
          <w:rFonts w:ascii="ＭＳ 明朝"/>
        </w:rPr>
        <w:t>6</w:t>
      </w:r>
      <w:r>
        <w:rPr>
          <w:rFonts w:ascii="ＭＳ 明朝" w:hint="eastAsia"/>
        </w:rPr>
        <w:t>に掲げる番号及びア、イ、ウ等の細分記号並びに施設名を記入すること。</w:t>
      </w:r>
    </w:p>
    <w:p w:rsidR="00CC292E" w:rsidRDefault="00CC292E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CC29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DC8" w:rsidRDefault="00C12DC8" w:rsidP="00051A01">
      <w:r>
        <w:separator/>
      </w:r>
    </w:p>
  </w:endnote>
  <w:endnote w:type="continuationSeparator" w:id="0">
    <w:p w:rsidR="00C12DC8" w:rsidRDefault="00C12DC8" w:rsidP="0005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DC8" w:rsidRDefault="00C12DC8" w:rsidP="00051A01">
      <w:r>
        <w:separator/>
      </w:r>
    </w:p>
  </w:footnote>
  <w:footnote w:type="continuationSeparator" w:id="0">
    <w:p w:rsidR="00C12DC8" w:rsidRDefault="00C12DC8" w:rsidP="0005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2E"/>
    <w:rsid w:val="00051A01"/>
    <w:rsid w:val="00594EB4"/>
    <w:rsid w:val="00610A77"/>
    <w:rsid w:val="00747FF7"/>
    <w:rsid w:val="00966B17"/>
    <w:rsid w:val="00C12DC8"/>
    <w:rsid w:val="00C9557B"/>
    <w:rsid w:val="00CC292E"/>
    <w:rsid w:val="00D13DC1"/>
    <w:rsid w:val="00E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330D4E-B630-4A20-9363-A77B08FB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DCD084F4.dotm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浪川　裕和</dc:creator>
  <cp:keywords/>
  <dc:description/>
  <cp:lastModifiedBy>浪川　裕和</cp:lastModifiedBy>
  <cp:revision>2</cp:revision>
  <dcterms:created xsi:type="dcterms:W3CDTF">2024-04-21T23:51:00Z</dcterms:created>
  <dcterms:modified xsi:type="dcterms:W3CDTF">2024-04-21T23:51:00Z</dcterms:modified>
</cp:coreProperties>
</file>